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67900" w14:textId="77777777" w:rsidR="00FC39F2" w:rsidRPr="00AB040E" w:rsidRDefault="00AB040E" w:rsidP="00FC39F2">
      <w:pPr>
        <w:spacing w:after="0"/>
        <w:jc w:val="both"/>
        <w:rPr>
          <w:b/>
          <w:sz w:val="28"/>
          <w:szCs w:val="28"/>
          <w:u w:val="single"/>
        </w:rPr>
      </w:pPr>
      <w:bookmarkStart w:id="0" w:name="_GoBack"/>
      <w:bookmarkEnd w:id="0"/>
      <w:r w:rsidRPr="00AB040E">
        <w:rPr>
          <w:b/>
          <w:sz w:val="28"/>
          <w:szCs w:val="28"/>
          <w:u w:val="single"/>
        </w:rPr>
        <w:t>P</w:t>
      </w:r>
      <w:r>
        <w:rPr>
          <w:b/>
          <w:sz w:val="28"/>
          <w:szCs w:val="28"/>
          <w:u w:val="single"/>
        </w:rPr>
        <w:t>ress release</w:t>
      </w:r>
    </w:p>
    <w:p w14:paraId="0BBCC361" w14:textId="77777777" w:rsidR="00FC39F2" w:rsidRPr="00AB040E" w:rsidRDefault="00FC39F2" w:rsidP="00FC39F2">
      <w:pPr>
        <w:spacing w:after="0"/>
        <w:jc w:val="both"/>
        <w:rPr>
          <w:b/>
        </w:rPr>
      </w:pPr>
    </w:p>
    <w:p w14:paraId="5B67A0FE" w14:textId="705B994B" w:rsidR="007D212C" w:rsidRPr="003B5489" w:rsidRDefault="00F829EC" w:rsidP="00FC39F2">
      <w:pPr>
        <w:spacing w:after="0"/>
        <w:jc w:val="both"/>
        <w:rPr>
          <w:b/>
        </w:rPr>
      </w:pPr>
      <w:r w:rsidRPr="003B5489">
        <w:rPr>
          <w:b/>
        </w:rPr>
        <w:t>Embargo: January 21</w:t>
      </w:r>
      <w:r w:rsidRPr="003B5489">
        <w:rPr>
          <w:b/>
          <w:vertAlign w:val="superscript"/>
        </w:rPr>
        <w:t>st</w:t>
      </w:r>
      <w:r w:rsidRPr="003B5489">
        <w:rPr>
          <w:b/>
        </w:rPr>
        <w:t xml:space="preserve"> 2019</w:t>
      </w:r>
    </w:p>
    <w:p w14:paraId="31982709" w14:textId="77777777" w:rsidR="007D212C" w:rsidRPr="003B5489" w:rsidRDefault="007D212C" w:rsidP="00FC39F2">
      <w:pPr>
        <w:spacing w:after="0"/>
        <w:jc w:val="both"/>
        <w:rPr>
          <w:b/>
        </w:rPr>
      </w:pPr>
    </w:p>
    <w:p w14:paraId="2AE7BD18" w14:textId="5B78B9F6" w:rsidR="004B3F21" w:rsidRPr="004B3F21" w:rsidRDefault="004B3F21" w:rsidP="004B3F21">
      <w:pPr>
        <w:spacing w:after="0"/>
        <w:jc w:val="both"/>
        <w:rPr>
          <w:b/>
        </w:rPr>
      </w:pPr>
      <w:r>
        <w:rPr>
          <w:b/>
        </w:rPr>
        <w:t>Scientific title</w:t>
      </w:r>
      <w:r w:rsidRPr="004B3F21">
        <w:rPr>
          <w:b/>
        </w:rPr>
        <w:t xml:space="preserve">: </w:t>
      </w:r>
      <w:r w:rsidRPr="004B3F21">
        <w:t>The persistence of carbon in the African forest understory</w:t>
      </w:r>
      <w:r w:rsidRPr="004B3F21">
        <w:rPr>
          <w:b/>
        </w:rPr>
        <w:t xml:space="preserve"> </w:t>
      </w:r>
    </w:p>
    <w:p w14:paraId="174E0635" w14:textId="716323A3" w:rsidR="004B3F21" w:rsidRPr="004B3F21" w:rsidRDefault="004B3F21" w:rsidP="004B3F21">
      <w:pPr>
        <w:spacing w:after="0"/>
        <w:jc w:val="both"/>
      </w:pPr>
      <w:r w:rsidRPr="004B3F21">
        <w:rPr>
          <w:b/>
        </w:rPr>
        <w:t xml:space="preserve">Journal: </w:t>
      </w:r>
      <w:r w:rsidRPr="004B3F21">
        <w:t>Nature Plants, Volume 5, Issue 2 (published online January 21</w:t>
      </w:r>
      <w:r w:rsidRPr="004B3F21">
        <w:rPr>
          <w:vertAlign w:val="superscript"/>
        </w:rPr>
        <w:t>st</w:t>
      </w:r>
      <w:r w:rsidRPr="004B3F21">
        <w:t xml:space="preserve"> 2019)</w:t>
      </w:r>
    </w:p>
    <w:p w14:paraId="2750D37B" w14:textId="77777777" w:rsidR="004B3F21" w:rsidRPr="004B3F21" w:rsidRDefault="004B3F21" w:rsidP="004B3F21">
      <w:pPr>
        <w:spacing w:after="0"/>
        <w:jc w:val="both"/>
        <w:rPr>
          <w:b/>
        </w:rPr>
      </w:pPr>
      <w:r w:rsidRPr="004B3F21">
        <w:rPr>
          <w:b/>
        </w:rPr>
        <w:t>DOI:</w:t>
      </w:r>
      <w:r w:rsidRPr="004B3F21">
        <w:t xml:space="preserve"> 10.1038/s41477-018-0316-5</w:t>
      </w:r>
    </w:p>
    <w:p w14:paraId="62CDE04F" w14:textId="77777777" w:rsidR="004B3F21" w:rsidRPr="004B3F21" w:rsidRDefault="004B3F21" w:rsidP="004B3F21">
      <w:pPr>
        <w:spacing w:after="0"/>
        <w:jc w:val="both"/>
        <w:rPr>
          <w:b/>
        </w:rPr>
      </w:pPr>
    </w:p>
    <w:p w14:paraId="0F23339C" w14:textId="77777777" w:rsidR="004B3F21" w:rsidRPr="004B3F21" w:rsidRDefault="004B3F21" w:rsidP="004B3F21">
      <w:pPr>
        <w:spacing w:after="0"/>
        <w:jc w:val="both"/>
        <w:rPr>
          <w:b/>
        </w:rPr>
      </w:pPr>
      <w:r w:rsidRPr="004B3F21">
        <w:rPr>
          <w:b/>
        </w:rPr>
        <w:t>---------------</w:t>
      </w:r>
    </w:p>
    <w:p w14:paraId="739E139B" w14:textId="77777777" w:rsidR="00FC39F2" w:rsidRPr="00A7142C" w:rsidRDefault="00FC39F2" w:rsidP="00FC39F2">
      <w:pPr>
        <w:spacing w:after="0"/>
        <w:jc w:val="both"/>
      </w:pPr>
    </w:p>
    <w:p w14:paraId="7941A6C9" w14:textId="77777777" w:rsidR="00A02C4A" w:rsidRPr="00A02C4A" w:rsidRDefault="00A02C4A" w:rsidP="00A02C4A">
      <w:pPr>
        <w:spacing w:after="0"/>
        <w:jc w:val="both"/>
        <w:rPr>
          <w:b/>
          <w:sz w:val="28"/>
          <w:szCs w:val="28"/>
        </w:rPr>
      </w:pPr>
      <w:r w:rsidRPr="00A02C4A">
        <w:rPr>
          <w:b/>
          <w:sz w:val="28"/>
          <w:szCs w:val="28"/>
        </w:rPr>
        <w:t>A small tree is not always a young tree</w:t>
      </w:r>
    </w:p>
    <w:p w14:paraId="66A86DF8" w14:textId="77777777" w:rsidR="00A02C4A" w:rsidRPr="00A02C4A" w:rsidRDefault="00A02C4A" w:rsidP="00A02C4A">
      <w:pPr>
        <w:spacing w:after="0"/>
        <w:jc w:val="both"/>
        <w:rPr>
          <w:b/>
        </w:rPr>
      </w:pPr>
      <w:r w:rsidRPr="00A02C4A">
        <w:rPr>
          <w:b/>
        </w:rPr>
        <w:t>Small mysterious trees are among the oldest in the Congolese rainforest</w:t>
      </w:r>
    </w:p>
    <w:p w14:paraId="668FBFB3" w14:textId="77777777" w:rsidR="00A02C4A" w:rsidRPr="00A02C4A" w:rsidRDefault="00A02C4A" w:rsidP="00FC39F2">
      <w:pPr>
        <w:spacing w:after="0"/>
        <w:jc w:val="both"/>
        <w:rPr>
          <w:b/>
          <w:u w:val="single"/>
        </w:rPr>
      </w:pPr>
    </w:p>
    <w:p w14:paraId="33BA127D" w14:textId="2BC06ECD" w:rsidR="00B0685D" w:rsidRPr="00B0685D" w:rsidRDefault="00B0685D" w:rsidP="00FC39F2">
      <w:pPr>
        <w:spacing w:after="0"/>
        <w:jc w:val="both"/>
        <w:rPr>
          <w:b/>
        </w:rPr>
      </w:pPr>
      <w:r w:rsidRPr="00B0685D">
        <w:rPr>
          <w:b/>
          <w:lang w:val="en"/>
        </w:rPr>
        <w:t xml:space="preserve">Forest giants have long been considered the oldest trees in </w:t>
      </w:r>
      <w:r w:rsidR="004752B1">
        <w:rPr>
          <w:b/>
          <w:lang w:val="en"/>
        </w:rPr>
        <w:t xml:space="preserve">tropical </w:t>
      </w:r>
      <w:r w:rsidRPr="00B0685D">
        <w:rPr>
          <w:b/>
          <w:lang w:val="en"/>
        </w:rPr>
        <w:t>forest</w:t>
      </w:r>
      <w:r w:rsidR="004752B1">
        <w:rPr>
          <w:b/>
          <w:lang w:val="en"/>
        </w:rPr>
        <w:t>s</w:t>
      </w:r>
      <w:r w:rsidRPr="00B0685D">
        <w:rPr>
          <w:b/>
          <w:lang w:val="en"/>
        </w:rPr>
        <w:t xml:space="preserve">. Research now shows that small trees can also be very old, and can even grow older than the big ones. Scientists associated with the Royal Museum for Central Africa </w:t>
      </w:r>
      <w:r w:rsidRPr="00B0685D">
        <w:rPr>
          <w:b/>
          <w:highlight w:val="yellow"/>
          <w:lang w:val="en"/>
        </w:rPr>
        <w:t>[today]</w:t>
      </w:r>
      <w:r w:rsidRPr="00B0685D">
        <w:rPr>
          <w:b/>
          <w:lang w:val="en"/>
        </w:rPr>
        <w:t xml:space="preserve"> published this </w:t>
      </w:r>
      <w:r w:rsidR="00381A6E">
        <w:rPr>
          <w:b/>
          <w:lang w:val="en"/>
        </w:rPr>
        <w:t xml:space="preserve">novel finding </w:t>
      </w:r>
      <w:r w:rsidRPr="00B0685D">
        <w:rPr>
          <w:b/>
          <w:lang w:val="en"/>
        </w:rPr>
        <w:t xml:space="preserve">in the leading journal </w:t>
      </w:r>
      <w:r w:rsidRPr="00381A6E">
        <w:rPr>
          <w:b/>
          <w:i/>
          <w:lang w:val="en"/>
        </w:rPr>
        <w:t>Nature Plants</w:t>
      </w:r>
      <w:r w:rsidRPr="00B0685D">
        <w:rPr>
          <w:b/>
          <w:lang w:val="en"/>
        </w:rPr>
        <w:t xml:space="preserve">. A colonial map led the researchers to trace </w:t>
      </w:r>
      <w:r w:rsidR="004752B1">
        <w:rPr>
          <w:b/>
          <w:lang w:val="en"/>
        </w:rPr>
        <w:t xml:space="preserve">many small </w:t>
      </w:r>
      <w:r w:rsidRPr="00B0685D">
        <w:rPr>
          <w:b/>
          <w:lang w:val="en"/>
        </w:rPr>
        <w:t xml:space="preserve">trees that had </w:t>
      </w:r>
      <w:r w:rsidR="004752B1">
        <w:rPr>
          <w:b/>
          <w:lang w:val="en"/>
        </w:rPr>
        <w:t>barely</w:t>
      </w:r>
      <w:r w:rsidRPr="00B0685D">
        <w:rPr>
          <w:b/>
          <w:lang w:val="en"/>
        </w:rPr>
        <w:t xml:space="preserve"> grown since the </w:t>
      </w:r>
      <w:r w:rsidR="004752B1">
        <w:rPr>
          <w:b/>
          <w:lang w:val="en"/>
        </w:rPr>
        <w:t>end of the Second World War</w:t>
      </w:r>
      <w:r w:rsidRPr="00B0685D">
        <w:rPr>
          <w:b/>
          <w:lang w:val="en"/>
        </w:rPr>
        <w:t xml:space="preserve">. The discovery that small trees </w:t>
      </w:r>
      <w:r w:rsidR="004752B1">
        <w:rPr>
          <w:b/>
          <w:lang w:val="en"/>
        </w:rPr>
        <w:t>can</w:t>
      </w:r>
      <w:r w:rsidRPr="00B0685D">
        <w:rPr>
          <w:b/>
          <w:lang w:val="en"/>
        </w:rPr>
        <w:t xml:space="preserve"> live longer, and therefore hold on to longer-term carbon, has important consequences for forest policy in the tropics.</w:t>
      </w:r>
    </w:p>
    <w:p w14:paraId="046424CC" w14:textId="77777777" w:rsidR="00B0685D" w:rsidRPr="00B0685D" w:rsidRDefault="00B0685D" w:rsidP="00FC39F2">
      <w:pPr>
        <w:spacing w:after="0"/>
        <w:jc w:val="both"/>
      </w:pPr>
    </w:p>
    <w:p w14:paraId="10E4625B" w14:textId="2BDC374F" w:rsidR="00A02C4A" w:rsidRPr="00A02C4A" w:rsidRDefault="00A02C4A" w:rsidP="00FC39F2">
      <w:pPr>
        <w:spacing w:after="0"/>
        <w:jc w:val="both"/>
      </w:pPr>
      <w:r w:rsidRPr="00A02C4A">
        <w:t>Scientists from the RMCA, the Congolese Institute for Agricultural Research and a</w:t>
      </w:r>
      <w:r w:rsidR="00A7142C">
        <w:t>n international</w:t>
      </w:r>
      <w:r w:rsidRPr="00A02C4A">
        <w:t xml:space="preserve"> consortium of research institutions made the surprising conclusion that </w:t>
      </w:r>
      <w:r w:rsidRPr="00A02C4A">
        <w:rPr>
          <w:b/>
        </w:rPr>
        <w:t>some small trees</w:t>
      </w:r>
      <w:r w:rsidRPr="00A02C4A">
        <w:t xml:space="preserve"> in the </w:t>
      </w:r>
      <w:proofErr w:type="spellStart"/>
      <w:r w:rsidRPr="00A02C4A">
        <w:t>Luki</w:t>
      </w:r>
      <w:proofErr w:type="spellEnd"/>
      <w:r w:rsidRPr="00A02C4A">
        <w:t xml:space="preserve"> reserve, in the southwest of </w:t>
      </w:r>
      <w:r>
        <w:t xml:space="preserve">Congo, </w:t>
      </w:r>
      <w:r w:rsidRPr="00A02C4A">
        <w:rPr>
          <w:b/>
        </w:rPr>
        <w:t>are much older than they look</w:t>
      </w:r>
      <w:r w:rsidRPr="00A02C4A">
        <w:t>. They hardly appear to grow and almost stand still in time.</w:t>
      </w:r>
    </w:p>
    <w:p w14:paraId="249DF209" w14:textId="77777777" w:rsidR="00AB040E" w:rsidRDefault="00AB040E" w:rsidP="00FC39F2">
      <w:pPr>
        <w:spacing w:after="0"/>
        <w:jc w:val="both"/>
        <w:rPr>
          <w:b/>
          <w:i/>
        </w:rPr>
      </w:pPr>
    </w:p>
    <w:p w14:paraId="5A5B06DB" w14:textId="77777777" w:rsidR="00A02C4A" w:rsidRPr="00A02C4A" w:rsidRDefault="00A02C4A" w:rsidP="00FC39F2">
      <w:pPr>
        <w:spacing w:after="0"/>
        <w:jc w:val="both"/>
        <w:rPr>
          <w:b/>
          <w:i/>
        </w:rPr>
      </w:pPr>
      <w:r w:rsidRPr="00A02C4A">
        <w:rPr>
          <w:b/>
          <w:i/>
        </w:rPr>
        <w:t>With treasure map and metal detector</w:t>
      </w:r>
    </w:p>
    <w:p w14:paraId="433DA0ED" w14:textId="6267B884" w:rsidR="00762F85" w:rsidRDefault="00A02C4A" w:rsidP="00FC39F2">
      <w:pPr>
        <w:spacing w:after="0"/>
        <w:jc w:val="both"/>
      </w:pPr>
      <w:r w:rsidRPr="00A02C4A">
        <w:t xml:space="preserve">To study the growth rate of the trees, the scientists measured growth ring widths on wood samples taken with a hollow drill. </w:t>
      </w:r>
      <w:r>
        <w:t>A u</w:t>
      </w:r>
      <w:r w:rsidRPr="00A02C4A">
        <w:t xml:space="preserve">nique </w:t>
      </w:r>
      <w:r>
        <w:t xml:space="preserve">aspect </w:t>
      </w:r>
      <w:r w:rsidRPr="00A02C4A">
        <w:t xml:space="preserve">is that the growth speed of the trees could be measured with great precision, thanks to the metal identification </w:t>
      </w:r>
      <w:r>
        <w:t>tags</w:t>
      </w:r>
      <w:r w:rsidRPr="00A02C4A">
        <w:t xml:space="preserve"> that colonial scientists </w:t>
      </w:r>
      <w:r>
        <w:t>attached</w:t>
      </w:r>
      <w:r w:rsidRPr="00A02C4A">
        <w:t xml:space="preserve"> to some 6,000 trees in the reserve 70 years ago. The scars</w:t>
      </w:r>
      <w:r>
        <w:t xml:space="preserve"> that were</w:t>
      </w:r>
      <w:r w:rsidRPr="00A02C4A">
        <w:t xml:space="preserve"> left by the nails used for </w:t>
      </w:r>
      <w:r>
        <w:t xml:space="preserve">tagging, are </w:t>
      </w:r>
      <w:r w:rsidRPr="00A02C4A">
        <w:t xml:space="preserve">now </w:t>
      </w:r>
      <w:r>
        <w:t xml:space="preserve">a </w:t>
      </w:r>
      <w:r w:rsidRPr="00A02C4A">
        <w:t xml:space="preserve">benchmark in the wood </w:t>
      </w:r>
      <w:r w:rsidR="004752B1">
        <w:t xml:space="preserve">precisely </w:t>
      </w:r>
      <w:r>
        <w:t>indicating</w:t>
      </w:r>
      <w:r w:rsidRPr="00A02C4A">
        <w:t xml:space="preserve"> the year 1948.</w:t>
      </w:r>
      <w:r w:rsidR="00213718">
        <w:t xml:space="preserve"> </w:t>
      </w:r>
      <w:r w:rsidR="00762F85" w:rsidRPr="00762F85">
        <w:t xml:space="preserve">Until recently, the </w:t>
      </w:r>
      <w:proofErr w:type="spellStart"/>
      <w:r w:rsidR="00762F85" w:rsidRPr="00762F85">
        <w:t>Luki</w:t>
      </w:r>
      <w:proofErr w:type="spellEnd"/>
      <w:r w:rsidR="00762F85" w:rsidRPr="00762F85">
        <w:t xml:space="preserve"> research area had been 'forgotten'. The </w:t>
      </w:r>
      <w:r w:rsidR="00AB040E">
        <w:t>tags</w:t>
      </w:r>
      <w:r w:rsidR="00762F85" w:rsidRPr="00762F85">
        <w:t xml:space="preserve"> and nails remained in the forest, and were now 'rediscovered' by the RMCA research team.</w:t>
      </w:r>
      <w:r w:rsidR="008428F5">
        <w:t xml:space="preserve"> </w:t>
      </w:r>
      <w:r w:rsidR="004752B1">
        <w:t>A</w:t>
      </w:r>
      <w:r w:rsidR="004752B1" w:rsidRPr="004752B1">
        <w:t>rmed with a colonial 'treasure map'</w:t>
      </w:r>
      <w:r w:rsidR="004752B1">
        <w:t xml:space="preserve"> t</w:t>
      </w:r>
      <w:r w:rsidR="00AB040E" w:rsidRPr="00762F85">
        <w:t>he researchers</w:t>
      </w:r>
      <w:r w:rsidR="00AB040E">
        <w:t xml:space="preserve"> could find the numbered trees.</w:t>
      </w:r>
      <w:r w:rsidR="00762F85" w:rsidRPr="00762F85">
        <w:t xml:space="preserve"> With a metal detector, they tracked nails that sometimes grew up to 20 cm deep in the wood. It became clear that </w:t>
      </w:r>
      <w:r w:rsidR="004752B1">
        <w:t xml:space="preserve">many </w:t>
      </w:r>
      <w:r w:rsidR="00762F85" w:rsidRPr="00762F85">
        <w:t>small trees grow at an extremely slow pace, and that they can therefore reach a very high age.</w:t>
      </w:r>
    </w:p>
    <w:p w14:paraId="2E5379F8" w14:textId="77777777" w:rsidR="00762F85" w:rsidRDefault="00762F85" w:rsidP="00FC39F2">
      <w:pPr>
        <w:spacing w:after="0"/>
        <w:jc w:val="both"/>
      </w:pPr>
    </w:p>
    <w:p w14:paraId="537AD8B6" w14:textId="77777777" w:rsidR="00762F85" w:rsidRPr="00762F85" w:rsidRDefault="00021ACF" w:rsidP="00FC39F2">
      <w:pPr>
        <w:spacing w:after="0"/>
        <w:jc w:val="both"/>
        <w:rPr>
          <w:b/>
          <w:i/>
        </w:rPr>
      </w:pPr>
      <w:r>
        <w:rPr>
          <w:b/>
          <w:i/>
        </w:rPr>
        <w:t>Tens of thousands of trees</w:t>
      </w:r>
    </w:p>
    <w:p w14:paraId="2AD8B21C" w14:textId="59708E42" w:rsidR="00762F85" w:rsidRPr="00762F85" w:rsidRDefault="00762F85" w:rsidP="00021ACF">
      <w:pPr>
        <w:spacing w:after="0"/>
        <w:jc w:val="both"/>
      </w:pPr>
      <w:r w:rsidRPr="00762F85">
        <w:t xml:space="preserve">The unique data from the Congolese rainforest were compared with 'classic' growth measurements </w:t>
      </w:r>
      <w:r w:rsidR="00021ACF">
        <w:t>from the ‘African Tropical Rainforest Observation Network’</w:t>
      </w:r>
      <w:r w:rsidR="00F4520D" w:rsidRPr="00F4520D">
        <w:t xml:space="preserve"> </w:t>
      </w:r>
      <w:r w:rsidR="00F4520D">
        <w:t>(</w:t>
      </w:r>
      <w:r w:rsidR="00F4520D" w:rsidRPr="00F4520D">
        <w:t>www.afritron.org</w:t>
      </w:r>
      <w:r w:rsidR="00F4520D">
        <w:t>)</w:t>
      </w:r>
      <w:r w:rsidR="00021ACF">
        <w:t xml:space="preserve">, </w:t>
      </w:r>
      <w:r w:rsidR="00353CEA">
        <w:t xml:space="preserve">led by the University of Leeds and with </w:t>
      </w:r>
      <w:r w:rsidR="00021ACF">
        <w:t xml:space="preserve">rainforest research plots </w:t>
      </w:r>
      <w:r w:rsidR="00353CEA">
        <w:t>from across</w:t>
      </w:r>
      <w:r w:rsidR="00021ACF">
        <w:t xml:space="preserve"> 11 Central African countries</w:t>
      </w:r>
      <w:r w:rsidRPr="00762F85">
        <w:t xml:space="preserve">. Growth was </w:t>
      </w:r>
      <w:r w:rsidRPr="00762F85">
        <w:lastRenderedPageBreak/>
        <w:t>determined on the basis of successive diameter measurements</w:t>
      </w:r>
      <w:r w:rsidR="00353CEA">
        <w:t xml:space="preserve"> since 1970</w:t>
      </w:r>
      <w:r w:rsidR="002C297E">
        <w:t>, for</w:t>
      </w:r>
      <w:r w:rsidR="001455D2">
        <w:t xml:space="preserve"> </w:t>
      </w:r>
      <w:r w:rsidR="00021ACF">
        <w:t xml:space="preserve">tens of thousands of </w:t>
      </w:r>
      <w:r w:rsidR="001455D2">
        <w:t>trees</w:t>
      </w:r>
      <w:r w:rsidR="00021ACF">
        <w:t xml:space="preserve">. </w:t>
      </w:r>
      <w:r w:rsidRPr="00762F85">
        <w:t>Th</w:t>
      </w:r>
      <w:r w:rsidR="002C297E">
        <w:t xml:space="preserve">ese confirmed </w:t>
      </w:r>
      <w:r w:rsidR="00021ACF">
        <w:t xml:space="preserve">that </w:t>
      </w:r>
      <w:r w:rsidRPr="00762F85">
        <w:t xml:space="preserve">variation in growth rate is the key to a fuller understanding of how trees grow and how old they grow. </w:t>
      </w:r>
      <w:r w:rsidRPr="00762F85">
        <w:rPr>
          <w:b/>
        </w:rPr>
        <w:t>"A small tree is not always a young tree"</w:t>
      </w:r>
      <w:r w:rsidRPr="00762F85">
        <w:t xml:space="preserve">, </w:t>
      </w:r>
      <w:proofErr w:type="spellStart"/>
      <w:r w:rsidR="00D84EC4">
        <w:t>Bhély</w:t>
      </w:r>
      <w:proofErr w:type="spellEnd"/>
      <w:r w:rsidR="00D84EC4">
        <w:t xml:space="preserve"> </w:t>
      </w:r>
      <w:proofErr w:type="spellStart"/>
      <w:r w:rsidR="00D84EC4">
        <w:t>Angoboy</w:t>
      </w:r>
      <w:proofErr w:type="spellEnd"/>
      <w:r w:rsidR="00D84EC4">
        <w:t xml:space="preserve"> </w:t>
      </w:r>
      <w:proofErr w:type="spellStart"/>
      <w:r w:rsidR="00D84EC4">
        <w:t>Ilondea</w:t>
      </w:r>
      <w:proofErr w:type="spellEnd"/>
      <w:r w:rsidRPr="00762F85">
        <w:t xml:space="preserve"> of the RMCA explains. </w:t>
      </w:r>
      <w:r w:rsidRPr="00762F85">
        <w:rPr>
          <w:b/>
        </w:rPr>
        <w:t xml:space="preserve">"We found that a tree with a diameter of 10 cm can easily be 300 years old, while trees </w:t>
      </w:r>
      <w:r w:rsidR="00164845">
        <w:rPr>
          <w:b/>
        </w:rPr>
        <w:t>ten times larger may be half the age</w:t>
      </w:r>
      <w:r w:rsidRPr="00762F85">
        <w:rPr>
          <w:b/>
        </w:rPr>
        <w:t>"</w:t>
      </w:r>
      <w:r w:rsidRPr="00762F85">
        <w:t>.</w:t>
      </w:r>
    </w:p>
    <w:p w14:paraId="5635968A" w14:textId="77777777" w:rsidR="00FC39F2" w:rsidRPr="008C70C1" w:rsidRDefault="00FC39F2" w:rsidP="00FC39F2">
      <w:pPr>
        <w:spacing w:after="0"/>
        <w:jc w:val="both"/>
      </w:pPr>
    </w:p>
    <w:p w14:paraId="60DD1914" w14:textId="53F85A5A" w:rsidR="00762F85" w:rsidRPr="00762F85" w:rsidRDefault="00762F85" w:rsidP="00FC39F2">
      <w:pPr>
        <w:spacing w:after="0"/>
        <w:jc w:val="both"/>
        <w:rPr>
          <w:b/>
          <w:i/>
        </w:rPr>
      </w:pPr>
      <w:r w:rsidRPr="00762F85">
        <w:rPr>
          <w:b/>
          <w:i/>
        </w:rPr>
        <w:t>May they live for evermore</w:t>
      </w:r>
    </w:p>
    <w:p w14:paraId="1D17F227" w14:textId="113C8979" w:rsidR="00762F85" w:rsidRDefault="00762F85" w:rsidP="00FC39F2">
      <w:pPr>
        <w:spacing w:after="0"/>
        <w:jc w:val="both"/>
        <w:rPr>
          <w:b/>
        </w:rPr>
      </w:pPr>
      <w:r w:rsidRPr="00762F85">
        <w:t xml:space="preserve">Tropical forests are essential to regulate </w:t>
      </w:r>
      <w:r w:rsidR="00AB040E">
        <w:t>the</w:t>
      </w:r>
      <w:r w:rsidRPr="00762F85">
        <w:t xml:space="preserve"> climate by storing excess CO</w:t>
      </w:r>
      <w:r w:rsidRPr="00AB040E">
        <w:rPr>
          <w:vertAlign w:val="subscript"/>
        </w:rPr>
        <w:t>2</w:t>
      </w:r>
      <w:r w:rsidRPr="00762F85">
        <w:t xml:space="preserve"> from the atmosphere. They contain half of the </w:t>
      </w:r>
      <w:r w:rsidR="002C297E">
        <w:t>biomass</w:t>
      </w:r>
      <w:r w:rsidRPr="00762F85">
        <w:t xml:space="preserve"> carbon on earth. The new knowledge about the age of small trees in tropical forests </w:t>
      </w:r>
      <w:r w:rsidR="002C297E">
        <w:t xml:space="preserve">matters for </w:t>
      </w:r>
      <w:r w:rsidR="00AB040E">
        <w:t>tropical</w:t>
      </w:r>
      <w:r w:rsidRPr="00762F85">
        <w:t xml:space="preserve"> forest policy </w:t>
      </w:r>
      <w:r w:rsidR="00AB040E">
        <w:t>aimed at</w:t>
      </w:r>
      <w:r w:rsidRPr="00762F85">
        <w:t xml:space="preserve"> carbon storage. A small tree contains little carbon, but </w:t>
      </w:r>
      <w:r w:rsidR="002C297E">
        <w:t xml:space="preserve">they </w:t>
      </w:r>
      <w:r w:rsidRPr="00762F85">
        <w:t xml:space="preserve">live long and are very numerous. Large trees </w:t>
      </w:r>
      <w:r w:rsidR="002C297E">
        <w:t xml:space="preserve">are rarer and have faster life-cycles, </w:t>
      </w:r>
      <w:r w:rsidRPr="00762F85">
        <w:t xml:space="preserve">but </w:t>
      </w:r>
      <w:r w:rsidR="002C297E">
        <w:t xml:space="preserve">each </w:t>
      </w:r>
      <w:r w:rsidRPr="00762F85">
        <w:t>contain</w:t>
      </w:r>
      <w:r w:rsidR="00AB040E">
        <w:t>s</w:t>
      </w:r>
      <w:r w:rsidRPr="00762F85">
        <w:t xml:space="preserve"> </w:t>
      </w:r>
      <w:r w:rsidR="00353CEA">
        <w:t>more</w:t>
      </w:r>
      <w:r w:rsidR="004E24C2">
        <w:t xml:space="preserve"> carbon. “</w:t>
      </w:r>
      <w:r w:rsidR="00164845" w:rsidRPr="004E24C2">
        <w:rPr>
          <w:b/>
        </w:rPr>
        <w:t xml:space="preserve">Our work </w:t>
      </w:r>
      <w:r w:rsidR="00AB040E" w:rsidRPr="004E24C2">
        <w:rPr>
          <w:b/>
        </w:rPr>
        <w:t>show</w:t>
      </w:r>
      <w:r w:rsidR="00164845" w:rsidRPr="004E24C2">
        <w:rPr>
          <w:b/>
        </w:rPr>
        <w:t>s</w:t>
      </w:r>
      <w:r w:rsidRPr="004E24C2">
        <w:rPr>
          <w:b/>
        </w:rPr>
        <w:t xml:space="preserve"> that both</w:t>
      </w:r>
      <w:r w:rsidR="00713462" w:rsidRPr="004E24C2">
        <w:rPr>
          <w:b/>
        </w:rPr>
        <w:t xml:space="preserve"> the</w:t>
      </w:r>
      <w:r w:rsidRPr="004E24C2">
        <w:rPr>
          <w:b/>
        </w:rPr>
        <w:t xml:space="preserve"> large and </w:t>
      </w:r>
      <w:r w:rsidR="00AB040E" w:rsidRPr="004E24C2">
        <w:rPr>
          <w:b/>
        </w:rPr>
        <w:t xml:space="preserve">the </w:t>
      </w:r>
      <w:r w:rsidRPr="004E24C2">
        <w:rPr>
          <w:b/>
        </w:rPr>
        <w:t xml:space="preserve">small trees </w:t>
      </w:r>
      <w:r w:rsidR="00164845" w:rsidRPr="004E24C2">
        <w:rPr>
          <w:b/>
        </w:rPr>
        <w:t>contribute</w:t>
      </w:r>
      <w:r w:rsidRPr="004E24C2">
        <w:rPr>
          <w:b/>
        </w:rPr>
        <w:t xml:space="preserve"> to ensure carbon </w:t>
      </w:r>
      <w:r w:rsidR="00164845" w:rsidRPr="004E24C2">
        <w:rPr>
          <w:b/>
        </w:rPr>
        <w:t>is locked up</w:t>
      </w:r>
      <w:r w:rsidRPr="004E24C2">
        <w:rPr>
          <w:b/>
        </w:rPr>
        <w:t xml:space="preserve">. This is </w:t>
      </w:r>
      <w:r w:rsidR="00164845" w:rsidRPr="004E24C2">
        <w:rPr>
          <w:b/>
        </w:rPr>
        <w:t xml:space="preserve">an </w:t>
      </w:r>
      <w:r w:rsidRPr="004E24C2">
        <w:rPr>
          <w:b/>
        </w:rPr>
        <w:t xml:space="preserve">important </w:t>
      </w:r>
      <w:r w:rsidR="00164845" w:rsidRPr="004E24C2">
        <w:rPr>
          <w:b/>
        </w:rPr>
        <w:t>reminder to scientists and managers</w:t>
      </w:r>
      <w:r w:rsidR="00353CEA" w:rsidRPr="004E24C2">
        <w:rPr>
          <w:b/>
        </w:rPr>
        <w:t xml:space="preserve"> to focus on longevity as well as size</w:t>
      </w:r>
      <w:r w:rsidR="00164845" w:rsidRPr="004E24C2">
        <w:rPr>
          <w:b/>
        </w:rPr>
        <w:t>. “O</w:t>
      </w:r>
      <w:r w:rsidR="00AB040E" w:rsidRPr="004E24C2">
        <w:rPr>
          <w:b/>
        </w:rPr>
        <w:t>ne te</w:t>
      </w:r>
      <w:r w:rsidRPr="004E24C2">
        <w:rPr>
          <w:b/>
        </w:rPr>
        <w:t>nd</w:t>
      </w:r>
      <w:r w:rsidR="00AB040E" w:rsidRPr="004E24C2">
        <w:rPr>
          <w:b/>
        </w:rPr>
        <w:t>s</w:t>
      </w:r>
      <w:r w:rsidRPr="004E24C2">
        <w:rPr>
          <w:b/>
        </w:rPr>
        <w:t xml:space="preserve"> to see onl</w:t>
      </w:r>
      <w:r w:rsidR="00713462" w:rsidRPr="004E24C2">
        <w:rPr>
          <w:b/>
        </w:rPr>
        <w:t>y the big trees in the forest</w:t>
      </w:r>
      <w:r w:rsidR="00164845" w:rsidRPr="004E24C2">
        <w:rPr>
          <w:b/>
        </w:rPr>
        <w:t>, but appearances are deceptive</w:t>
      </w:r>
      <w:r w:rsidR="00713462">
        <w:t xml:space="preserve">”, </w:t>
      </w:r>
      <w:r w:rsidRPr="00762F85">
        <w:t xml:space="preserve">explains </w:t>
      </w:r>
      <w:proofErr w:type="spellStart"/>
      <w:r w:rsidR="00D84EC4">
        <w:t>Bhély</w:t>
      </w:r>
      <w:proofErr w:type="spellEnd"/>
      <w:r w:rsidRPr="00762F85">
        <w:t xml:space="preserve">. </w:t>
      </w:r>
    </w:p>
    <w:p w14:paraId="3AB18C7F" w14:textId="77777777" w:rsidR="00762F85" w:rsidRPr="00762F85" w:rsidRDefault="00762F85" w:rsidP="00FC39F2">
      <w:pPr>
        <w:spacing w:after="0"/>
        <w:jc w:val="both"/>
      </w:pPr>
    </w:p>
    <w:p w14:paraId="6B26F7B1" w14:textId="77777777" w:rsidR="003B5489" w:rsidRPr="004B3F21" w:rsidRDefault="003B5489" w:rsidP="003B5489">
      <w:pPr>
        <w:spacing w:after="0"/>
        <w:jc w:val="both"/>
        <w:rPr>
          <w:b/>
        </w:rPr>
      </w:pPr>
      <w:r w:rsidRPr="004B3F21">
        <w:rPr>
          <w:b/>
        </w:rPr>
        <w:t>---------------</w:t>
      </w:r>
    </w:p>
    <w:p w14:paraId="5003E514" w14:textId="77777777" w:rsidR="008C70C1" w:rsidRDefault="008C70C1" w:rsidP="00FC39F2">
      <w:pPr>
        <w:spacing w:after="0"/>
        <w:jc w:val="both"/>
      </w:pPr>
    </w:p>
    <w:p w14:paraId="4077FDAB" w14:textId="1AFCF1E7" w:rsidR="002A7A3E" w:rsidRDefault="002A7A3E" w:rsidP="00FC39F2">
      <w:pPr>
        <w:spacing w:after="0"/>
        <w:jc w:val="both"/>
      </w:pPr>
      <w:r w:rsidRPr="002A7A3E">
        <w:t xml:space="preserve">The new </w:t>
      </w:r>
      <w:proofErr w:type="spellStart"/>
      <w:r w:rsidRPr="002A7A3E">
        <w:t>AfricaMuseum</w:t>
      </w:r>
      <w:proofErr w:type="spellEnd"/>
      <w:r w:rsidRPr="002A7A3E">
        <w:t xml:space="preserve"> open</w:t>
      </w:r>
      <w:r w:rsidR="00213718">
        <w:t>ed its doors</w:t>
      </w:r>
      <w:r w:rsidRPr="002A7A3E">
        <w:t xml:space="preserve"> on 9 December</w:t>
      </w:r>
      <w:r w:rsidR="00213718">
        <w:t xml:space="preserve"> 2018</w:t>
      </w:r>
      <w:r w:rsidRPr="002A7A3E">
        <w:t xml:space="preserve">. Sustainable forestry in Central Africa </w:t>
      </w:r>
      <w:r w:rsidR="00213718">
        <w:t>is</w:t>
      </w:r>
      <w:r w:rsidRPr="002A7A3E">
        <w:t xml:space="preserve"> </w:t>
      </w:r>
      <w:r>
        <w:t>illustrated</w:t>
      </w:r>
      <w:r w:rsidRPr="002A7A3E">
        <w:t xml:space="preserve"> in the zones dealing with biodiversity and the "</w:t>
      </w:r>
      <w:r w:rsidR="00213718">
        <w:t>resource</w:t>
      </w:r>
      <w:r w:rsidR="00213718" w:rsidRPr="002A7A3E">
        <w:t xml:space="preserve"> </w:t>
      </w:r>
      <w:r w:rsidRPr="002A7A3E">
        <w:t xml:space="preserve">paradox". The RMCA manages the </w:t>
      </w:r>
      <w:r>
        <w:t xml:space="preserve">World’s </w:t>
      </w:r>
      <w:r w:rsidRPr="002A7A3E">
        <w:t xml:space="preserve">most important collection of </w:t>
      </w:r>
      <w:r>
        <w:t xml:space="preserve">African </w:t>
      </w:r>
      <w:r w:rsidRPr="002A7A3E">
        <w:t xml:space="preserve">wood </w:t>
      </w:r>
      <w:r>
        <w:t>samples, with</w:t>
      </w:r>
      <w:r w:rsidRPr="002A7A3E">
        <w:t xml:space="preserve"> </w:t>
      </w:r>
      <w:r>
        <w:t>more</w:t>
      </w:r>
      <w:r w:rsidRPr="002A7A3E">
        <w:t xml:space="preserve"> than 80</w:t>
      </w:r>
      <w:r w:rsidR="00966D8F">
        <w:t>,</w:t>
      </w:r>
      <w:r w:rsidRPr="002A7A3E">
        <w:t xml:space="preserve">000 specimens </w:t>
      </w:r>
      <w:r>
        <w:t>belonging to</w:t>
      </w:r>
      <w:r w:rsidRPr="002A7A3E">
        <w:t xml:space="preserve"> 13</w:t>
      </w:r>
      <w:r w:rsidR="00966D8F">
        <w:t>,</w:t>
      </w:r>
      <w:r w:rsidRPr="002A7A3E">
        <w:t xml:space="preserve">000 different species. This collection is the result of more than 100 years of fieldwork and offers unique study material for a </w:t>
      </w:r>
      <w:r>
        <w:t>wide</w:t>
      </w:r>
      <w:r w:rsidRPr="002A7A3E">
        <w:t xml:space="preserve"> series of contemporary projects focused on forest conservation, responsible management and sustainability.</w:t>
      </w:r>
    </w:p>
    <w:p w14:paraId="564B54F3" w14:textId="77777777" w:rsidR="002A7A3E" w:rsidRPr="00A21922" w:rsidRDefault="002A7A3E" w:rsidP="00FC39F2">
      <w:pPr>
        <w:spacing w:after="0"/>
        <w:jc w:val="both"/>
      </w:pPr>
    </w:p>
    <w:p w14:paraId="2306C13A" w14:textId="4C4E5D48" w:rsidR="00FC39F2" w:rsidRPr="00AB040E" w:rsidRDefault="00AB040E" w:rsidP="00FC39F2">
      <w:pPr>
        <w:spacing w:after="0"/>
        <w:jc w:val="both"/>
      </w:pPr>
      <w:r w:rsidRPr="00AB040E">
        <w:t xml:space="preserve">Press </w:t>
      </w:r>
      <w:r w:rsidR="00FC39F2" w:rsidRPr="00AB040E">
        <w:t xml:space="preserve">contact: </w:t>
      </w:r>
      <w:r w:rsidR="004B3F21" w:rsidRPr="004B3F21">
        <w:t xml:space="preserve">KMMA/MRAC, </w:t>
      </w:r>
      <w:proofErr w:type="spellStart"/>
      <w:r w:rsidR="004B3F21" w:rsidRPr="004B3F21">
        <w:t>Leuvensesteenweg</w:t>
      </w:r>
      <w:proofErr w:type="spellEnd"/>
      <w:r w:rsidR="004B3F21" w:rsidRPr="004B3F21">
        <w:t xml:space="preserve"> 13, 3080 </w:t>
      </w:r>
      <w:proofErr w:type="spellStart"/>
      <w:r w:rsidR="004B3F21" w:rsidRPr="004B3F21">
        <w:t>Tervuren</w:t>
      </w:r>
      <w:proofErr w:type="spellEnd"/>
    </w:p>
    <w:p w14:paraId="3C286EF8" w14:textId="2934FA39" w:rsidR="004B3F21" w:rsidRPr="004B3F21" w:rsidRDefault="004B3F21" w:rsidP="00AB040E">
      <w:pPr>
        <w:spacing w:after="0"/>
        <w:ind w:firstLine="720"/>
        <w:jc w:val="both"/>
        <w:rPr>
          <w:lang w:val="fr-FR"/>
        </w:rPr>
      </w:pPr>
      <w:r w:rsidRPr="004B3F21">
        <w:rPr>
          <w:lang w:val="fr-FR"/>
        </w:rPr>
        <w:t xml:space="preserve">Wannes Hubau, 0032 485445984, </w:t>
      </w:r>
      <w:hyperlink r:id="rId5" w:history="1">
        <w:r w:rsidRPr="00670C44">
          <w:rPr>
            <w:rStyle w:val="Hyperlink"/>
            <w:lang w:val="fr-FR"/>
          </w:rPr>
          <w:t>wannes.hubau@africamuseum.be,whubau@gmail.com</w:t>
        </w:r>
      </w:hyperlink>
    </w:p>
    <w:p w14:paraId="3273BFDE" w14:textId="3304B2A8" w:rsidR="004B3F21" w:rsidRPr="004B3F21" w:rsidRDefault="004B3F21" w:rsidP="00AB040E">
      <w:pPr>
        <w:spacing w:after="0"/>
        <w:ind w:firstLine="720"/>
        <w:jc w:val="both"/>
        <w:rPr>
          <w:lang w:val="nl-BE"/>
        </w:rPr>
      </w:pPr>
      <w:r w:rsidRPr="004B3F21">
        <w:rPr>
          <w:lang w:val="nl-BE"/>
        </w:rPr>
        <w:t xml:space="preserve">Tom De Mil, </w:t>
      </w:r>
      <w:hyperlink r:id="rId6" w:history="1">
        <w:r w:rsidRPr="004B3F21">
          <w:rPr>
            <w:rStyle w:val="Hyperlink"/>
            <w:lang w:val="nl-BE"/>
          </w:rPr>
          <w:t>tom.de.mil@africamuseum.be</w:t>
        </w:r>
      </w:hyperlink>
    </w:p>
    <w:p w14:paraId="33483319" w14:textId="4B377F88" w:rsidR="004B3F21" w:rsidRPr="004B3F21" w:rsidRDefault="00AB040E" w:rsidP="00AB040E">
      <w:pPr>
        <w:spacing w:after="0"/>
        <w:ind w:firstLine="720"/>
        <w:jc w:val="both"/>
      </w:pPr>
      <w:r w:rsidRPr="004B3F21">
        <w:t>Hans</w:t>
      </w:r>
      <w:r w:rsidR="00966D8F" w:rsidRPr="004B3F21">
        <w:t xml:space="preserve"> </w:t>
      </w:r>
      <w:r w:rsidR="004B3F21" w:rsidRPr="004B3F21">
        <w:t>Beeckman, 0032 27695611</w:t>
      </w:r>
      <w:r w:rsidR="004B3F21">
        <w:t>,</w:t>
      </w:r>
      <w:hyperlink r:id="rId7" w:history="1">
        <w:r w:rsidR="004B3F21" w:rsidRPr="004B3F21">
          <w:rPr>
            <w:rStyle w:val="Hyperlink"/>
          </w:rPr>
          <w:t>hans.beeckman@africamuseum.be</w:t>
        </w:r>
      </w:hyperlink>
    </w:p>
    <w:p w14:paraId="0CCEC09D" w14:textId="72C00107" w:rsidR="004B3F21" w:rsidRPr="004B3F21" w:rsidRDefault="00AB040E" w:rsidP="004B3F21">
      <w:pPr>
        <w:ind w:left="720"/>
        <w:jc w:val="both"/>
      </w:pPr>
      <w:proofErr w:type="spellStart"/>
      <w:r w:rsidRPr="002A216E">
        <w:t>Bhély</w:t>
      </w:r>
      <w:proofErr w:type="spellEnd"/>
      <w:r w:rsidRPr="002A216E">
        <w:t xml:space="preserve"> </w:t>
      </w:r>
      <w:proofErr w:type="spellStart"/>
      <w:r w:rsidRPr="002A216E">
        <w:t>Angoboy</w:t>
      </w:r>
      <w:proofErr w:type="spellEnd"/>
      <w:r w:rsidRPr="002A216E">
        <w:t xml:space="preserve"> </w:t>
      </w:r>
      <w:proofErr w:type="spellStart"/>
      <w:r w:rsidRPr="002A216E">
        <w:t>Ilondea</w:t>
      </w:r>
      <w:proofErr w:type="spellEnd"/>
      <w:r w:rsidR="004B3F21">
        <w:t xml:space="preserve">, </w:t>
      </w:r>
      <w:hyperlink r:id="rId8" w:history="1">
        <w:r w:rsidR="004B3F21" w:rsidRPr="004B3F21">
          <w:rPr>
            <w:rStyle w:val="Hyperlink"/>
          </w:rPr>
          <w:t>bhely.angoboy@gmail.com</w:t>
        </w:r>
      </w:hyperlink>
    </w:p>
    <w:p w14:paraId="05830DE2" w14:textId="77777777" w:rsidR="004B3F21" w:rsidRPr="004B3F21" w:rsidRDefault="004B3F21" w:rsidP="004B3F21">
      <w:pPr>
        <w:spacing w:after="0"/>
        <w:jc w:val="both"/>
      </w:pPr>
    </w:p>
    <w:p w14:paraId="633D3575" w14:textId="77777777" w:rsidR="00FC39F2" w:rsidRPr="004B3F21" w:rsidRDefault="00FC39F2" w:rsidP="00FC39F2">
      <w:pPr>
        <w:jc w:val="both"/>
        <w:rPr>
          <w:lang w:val="fr-FR"/>
        </w:rPr>
      </w:pPr>
    </w:p>
    <w:p w14:paraId="3E38C4E9" w14:textId="77777777" w:rsidR="000E5375" w:rsidRPr="004B3F21" w:rsidRDefault="000E5375" w:rsidP="00FC39F2">
      <w:pPr>
        <w:jc w:val="both"/>
        <w:rPr>
          <w:lang w:val="fr-FR"/>
        </w:rPr>
      </w:pPr>
    </w:p>
    <w:p w14:paraId="22E6FEB4" w14:textId="77777777" w:rsidR="00AB040E" w:rsidRPr="004B3F21" w:rsidRDefault="00AB040E" w:rsidP="00FC39F2">
      <w:pPr>
        <w:jc w:val="both"/>
        <w:rPr>
          <w:lang w:val="fr-FR"/>
        </w:rPr>
      </w:pPr>
    </w:p>
    <w:p w14:paraId="74D8F864" w14:textId="77777777" w:rsidR="00966D8F" w:rsidRPr="004B3F21" w:rsidRDefault="00966D8F" w:rsidP="00FC39F2">
      <w:pPr>
        <w:jc w:val="both"/>
        <w:rPr>
          <w:lang w:val="fr-FR"/>
        </w:rPr>
      </w:pPr>
    </w:p>
    <w:p w14:paraId="12C613FD" w14:textId="77777777" w:rsidR="000E5375" w:rsidRPr="004B3F21" w:rsidRDefault="000E5375" w:rsidP="00FC39F2">
      <w:pPr>
        <w:jc w:val="both"/>
        <w:rPr>
          <w:lang w:val="fr-FR"/>
        </w:rPr>
      </w:pPr>
    </w:p>
    <w:p w14:paraId="00CF8EF8" w14:textId="77777777" w:rsidR="00F829EC" w:rsidRPr="004B3F21" w:rsidRDefault="00F829EC" w:rsidP="00FC39F2">
      <w:pPr>
        <w:jc w:val="both"/>
        <w:rPr>
          <w:lang w:val="fr-FR"/>
        </w:rPr>
      </w:pPr>
    </w:p>
    <w:p w14:paraId="1CA1B91D" w14:textId="77777777" w:rsidR="00213718" w:rsidRPr="004B3F21" w:rsidRDefault="00213718" w:rsidP="00FC39F2">
      <w:pPr>
        <w:jc w:val="both"/>
        <w:rPr>
          <w:lang w:val="fr-FR"/>
        </w:rPr>
      </w:pPr>
    </w:p>
    <w:p w14:paraId="53F98728" w14:textId="77777777" w:rsidR="00FC39F2" w:rsidRPr="004B3F21" w:rsidRDefault="00AB040E" w:rsidP="00FC39F2">
      <w:pPr>
        <w:jc w:val="both"/>
        <w:rPr>
          <w:lang w:val="fr-FR"/>
        </w:rPr>
      </w:pPr>
      <w:r w:rsidRPr="004B3F21">
        <w:rPr>
          <w:lang w:val="fr-FR"/>
        </w:rPr>
        <w:lastRenderedPageBreak/>
        <w:t>Main figure :</w:t>
      </w:r>
    </w:p>
    <w:p w14:paraId="26C2F6DA" w14:textId="77777777" w:rsidR="00713462" w:rsidRDefault="00FC39F2" w:rsidP="00FC39F2">
      <w:pPr>
        <w:jc w:val="center"/>
        <w:rPr>
          <w:rFonts w:cs="Arial"/>
          <w:b/>
          <w:lang w:val="nl-BE"/>
        </w:rPr>
      </w:pPr>
      <w:r w:rsidRPr="00A21922">
        <w:rPr>
          <w:noProof/>
        </w:rPr>
        <w:drawing>
          <wp:inline distT="0" distB="0" distL="0" distR="0" wp14:anchorId="0735CE24" wp14:editId="3631E962">
            <wp:extent cx="3784821" cy="535318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87243" cy="5356615"/>
                    </a:xfrm>
                    <a:prstGeom prst="rect">
                      <a:avLst/>
                    </a:prstGeom>
                  </pic:spPr>
                </pic:pic>
              </a:graphicData>
            </a:graphic>
          </wp:inline>
        </w:drawing>
      </w:r>
      <w:r w:rsidRPr="00A21922">
        <w:rPr>
          <w:lang w:val="nl-NL"/>
        </w:rPr>
        <w:br w:type="textWrapping" w:clear="all"/>
      </w:r>
    </w:p>
    <w:p w14:paraId="2084E390" w14:textId="77777777" w:rsidR="00FC39F2" w:rsidRPr="00586D05" w:rsidRDefault="00713462" w:rsidP="00586D05">
      <w:pPr>
        <w:jc w:val="center"/>
        <w:rPr>
          <w:rFonts w:cs="Arial"/>
        </w:rPr>
      </w:pPr>
      <w:r w:rsidRPr="00713462">
        <w:rPr>
          <w:rFonts w:cs="Arial"/>
          <w:b/>
        </w:rPr>
        <w:t xml:space="preserve">Keeping up appearances: the small tree is more than 100 years older than the big tree. </w:t>
      </w:r>
      <w:r w:rsidRPr="00713462">
        <w:rPr>
          <w:rFonts w:cs="Arial"/>
        </w:rPr>
        <w:t xml:space="preserve">The small disk belonged to the trunk of an African tree with a diameter of only 7 cm, but with an age of no less than </w:t>
      </w:r>
      <w:r>
        <w:rPr>
          <w:rFonts w:cs="Arial"/>
        </w:rPr>
        <w:t>329 years. The big disc underneath</w:t>
      </w:r>
      <w:r w:rsidRPr="00713462">
        <w:rPr>
          <w:rFonts w:cs="Arial"/>
        </w:rPr>
        <w:t xml:space="preserve"> belonged to the trunk of a tree in the crown layer of the same forest. This large tree reached an age of (only) 203 years, and is therefo</w:t>
      </w:r>
      <w:r>
        <w:rPr>
          <w:rFonts w:cs="Arial"/>
        </w:rPr>
        <w:t>re more than a century younger.</w:t>
      </w:r>
      <w:r w:rsidRPr="00713462">
        <w:rPr>
          <w:rFonts w:cs="Arial"/>
        </w:rPr>
        <w:t xml:space="preserve"> Scientists of the RMCA were able to trace the growth speed and the age of the small tree in this photo with precision thanks to the scars of the nail that was knocke</w:t>
      </w:r>
      <w:r>
        <w:rPr>
          <w:rFonts w:cs="Arial"/>
        </w:rPr>
        <w:t>d into the trunk to attach the tag in 1948.</w:t>
      </w:r>
      <w:r w:rsidR="00586D05">
        <w:rPr>
          <w:rFonts w:cs="Arial"/>
        </w:rPr>
        <w:t xml:space="preserve"> Th</w:t>
      </w:r>
      <w:r w:rsidRPr="00713462">
        <w:rPr>
          <w:rFonts w:cs="Arial"/>
        </w:rPr>
        <w:t xml:space="preserve">e zone between the black </w:t>
      </w:r>
      <w:r w:rsidR="00586D05">
        <w:rPr>
          <w:rFonts w:cs="Arial"/>
        </w:rPr>
        <w:t>discoloration</w:t>
      </w:r>
      <w:r w:rsidRPr="00713462">
        <w:rPr>
          <w:rFonts w:cs="Arial"/>
        </w:rPr>
        <w:t xml:space="preserve"> and the bark is only a few millimeters wide, but the tree took 70 years to </w:t>
      </w:r>
      <w:r w:rsidR="00586D05">
        <w:rPr>
          <w:rFonts w:cs="Arial"/>
        </w:rPr>
        <w:t>form</w:t>
      </w:r>
      <w:r w:rsidRPr="00713462">
        <w:rPr>
          <w:rFonts w:cs="Arial"/>
        </w:rPr>
        <w:t xml:space="preserve"> these growth rings.</w:t>
      </w:r>
      <w:r w:rsidR="00586D05">
        <w:rPr>
          <w:rFonts w:cs="Arial"/>
        </w:rPr>
        <w:t xml:space="preserve"> </w:t>
      </w:r>
      <w:r w:rsidR="00FC39F2" w:rsidRPr="00586D05">
        <w:rPr>
          <w:rFonts w:cs="Arial"/>
        </w:rPr>
        <w:t xml:space="preserve">© </w:t>
      </w:r>
      <w:r w:rsidR="00FC39F2" w:rsidRPr="00A21922">
        <w:rPr>
          <w:rFonts w:cs="Arial"/>
          <w:lang w:val="nl-BE"/>
        </w:rPr>
        <w:t>RMCA Jo Van de Vijver.</w:t>
      </w:r>
    </w:p>
    <w:p w14:paraId="251AC10A" w14:textId="77777777" w:rsidR="00FC39F2" w:rsidRPr="00A21922" w:rsidRDefault="00FC39F2" w:rsidP="00FC39F2">
      <w:pPr>
        <w:jc w:val="both"/>
        <w:rPr>
          <w:rFonts w:cs="Arial"/>
          <w:lang w:val="nl-BE"/>
        </w:rPr>
      </w:pPr>
    </w:p>
    <w:p w14:paraId="0E6C592E" w14:textId="77777777" w:rsidR="00FC39F2" w:rsidRPr="00A21922" w:rsidRDefault="00FC39F2" w:rsidP="00FC39F2">
      <w:pPr>
        <w:jc w:val="both"/>
        <w:rPr>
          <w:rFonts w:cs="Arial"/>
          <w:lang w:val="nl-BE"/>
        </w:rPr>
      </w:pPr>
    </w:p>
    <w:p w14:paraId="6DA5E431" w14:textId="77777777" w:rsidR="00FC39F2" w:rsidRPr="00A21922" w:rsidRDefault="00FC39F2" w:rsidP="00FC39F2">
      <w:pPr>
        <w:jc w:val="both"/>
        <w:rPr>
          <w:lang w:val="nl-NL"/>
        </w:rPr>
      </w:pPr>
      <w:r w:rsidRPr="00A21922">
        <w:rPr>
          <w:lang w:val="nl-NL"/>
        </w:rPr>
        <w:lastRenderedPageBreak/>
        <w:t xml:space="preserve">Extra </w:t>
      </w:r>
      <w:r w:rsidR="00586D05">
        <w:rPr>
          <w:lang w:val="nl-NL"/>
        </w:rPr>
        <w:t>images</w:t>
      </w:r>
    </w:p>
    <w:p w14:paraId="10302BA2" w14:textId="77777777" w:rsidR="00FC39F2" w:rsidRPr="00A21922" w:rsidRDefault="00FC39F2" w:rsidP="00FC39F2">
      <w:pPr>
        <w:keepNext/>
        <w:jc w:val="both"/>
      </w:pPr>
      <w:r w:rsidRPr="00A21922">
        <w:rPr>
          <w:noProof/>
        </w:rPr>
        <w:drawing>
          <wp:inline distT="0" distB="0" distL="0" distR="0" wp14:anchorId="33D3382F" wp14:editId="491F25E9">
            <wp:extent cx="2485748" cy="2432294"/>
            <wp:effectExtent l="0" t="0" r="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2507635" cy="2453710"/>
                    </a:xfrm>
                    <a:prstGeom prst="rect">
                      <a:avLst/>
                    </a:prstGeom>
                  </pic:spPr>
                </pic:pic>
              </a:graphicData>
            </a:graphic>
          </wp:inline>
        </w:drawing>
      </w:r>
      <w:r w:rsidRPr="00A21922">
        <w:rPr>
          <w:rFonts w:cs="Arial"/>
          <w:iCs/>
          <w:noProof/>
        </w:rPr>
        <w:drawing>
          <wp:inline distT="0" distB="0" distL="0" distR="0" wp14:anchorId="4AFE3662" wp14:editId="1579262B">
            <wp:extent cx="2725444" cy="2411185"/>
            <wp:effectExtent l="0" t="0" r="0" b="825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t="24487" b="25793"/>
                    <a:stretch/>
                  </pic:blipFill>
                  <pic:spPr>
                    <a:xfrm>
                      <a:off x="0" y="0"/>
                      <a:ext cx="2753069" cy="2435625"/>
                    </a:xfrm>
                    <a:prstGeom prst="rect">
                      <a:avLst/>
                    </a:prstGeom>
                  </pic:spPr>
                </pic:pic>
              </a:graphicData>
            </a:graphic>
          </wp:inline>
        </w:drawing>
      </w:r>
    </w:p>
    <w:p w14:paraId="230694D5" w14:textId="77777777" w:rsidR="00FC39F2" w:rsidRPr="00586D05" w:rsidRDefault="00586D05" w:rsidP="00FC39F2">
      <w:pPr>
        <w:pStyle w:val="Caption"/>
        <w:jc w:val="both"/>
        <w:rPr>
          <w:rFonts w:asciiTheme="minorHAnsi" w:hAnsiTheme="minorHAnsi"/>
          <w:b w:val="0"/>
          <w:sz w:val="22"/>
          <w:szCs w:val="22"/>
          <w:lang w:val="en-US"/>
        </w:rPr>
      </w:pPr>
      <w:r w:rsidRPr="00586D05">
        <w:rPr>
          <w:rFonts w:asciiTheme="minorHAnsi" w:hAnsiTheme="minorHAnsi"/>
          <w:b w:val="0"/>
          <w:sz w:val="22"/>
          <w:szCs w:val="22"/>
          <w:lang w:val="en-US"/>
        </w:rPr>
        <w:t xml:space="preserve">A colonial </w:t>
      </w:r>
      <w:r>
        <w:rPr>
          <w:rFonts w:asciiTheme="minorHAnsi" w:hAnsiTheme="minorHAnsi"/>
          <w:b w:val="0"/>
          <w:sz w:val="22"/>
          <w:szCs w:val="22"/>
          <w:lang w:val="en-US"/>
        </w:rPr>
        <w:t xml:space="preserve">“treasure </w:t>
      </w:r>
      <w:r w:rsidRPr="00586D05">
        <w:rPr>
          <w:rFonts w:asciiTheme="minorHAnsi" w:hAnsiTheme="minorHAnsi"/>
          <w:b w:val="0"/>
          <w:sz w:val="22"/>
          <w:szCs w:val="22"/>
          <w:lang w:val="en-US"/>
        </w:rPr>
        <w:t>map</w:t>
      </w:r>
      <w:r>
        <w:rPr>
          <w:rFonts w:asciiTheme="minorHAnsi" w:hAnsiTheme="minorHAnsi"/>
          <w:b w:val="0"/>
          <w:sz w:val="22"/>
          <w:szCs w:val="22"/>
          <w:lang w:val="en-US"/>
        </w:rPr>
        <w:t>”</w:t>
      </w:r>
      <w:r w:rsidRPr="00586D05">
        <w:rPr>
          <w:rFonts w:asciiTheme="minorHAnsi" w:hAnsiTheme="minorHAnsi"/>
          <w:b w:val="0"/>
          <w:sz w:val="22"/>
          <w:szCs w:val="22"/>
          <w:lang w:val="en-US"/>
        </w:rPr>
        <w:t xml:space="preserve"> </w:t>
      </w:r>
      <w:r>
        <w:rPr>
          <w:rFonts w:asciiTheme="minorHAnsi" w:hAnsiTheme="minorHAnsi"/>
          <w:b w:val="0"/>
          <w:sz w:val="22"/>
          <w:szCs w:val="22"/>
          <w:lang w:val="en-US"/>
        </w:rPr>
        <w:t>allowed</w:t>
      </w:r>
      <w:r w:rsidRPr="00586D05">
        <w:rPr>
          <w:rFonts w:asciiTheme="minorHAnsi" w:hAnsiTheme="minorHAnsi"/>
          <w:b w:val="0"/>
          <w:sz w:val="22"/>
          <w:szCs w:val="22"/>
          <w:lang w:val="en-US"/>
        </w:rPr>
        <w:t xml:space="preserve"> the researchers to trace trees with </w:t>
      </w:r>
      <w:r>
        <w:rPr>
          <w:rFonts w:asciiTheme="minorHAnsi" w:hAnsiTheme="minorHAnsi"/>
          <w:b w:val="0"/>
          <w:sz w:val="22"/>
          <w:szCs w:val="22"/>
          <w:lang w:val="en-US"/>
        </w:rPr>
        <w:t>number</w:t>
      </w:r>
      <w:r w:rsidRPr="00586D05">
        <w:rPr>
          <w:rFonts w:asciiTheme="minorHAnsi" w:hAnsiTheme="minorHAnsi"/>
          <w:b w:val="0"/>
          <w:sz w:val="22"/>
          <w:szCs w:val="22"/>
          <w:lang w:val="en-US"/>
        </w:rPr>
        <w:t xml:space="preserve"> tags that were </w:t>
      </w:r>
      <w:r>
        <w:rPr>
          <w:rFonts w:asciiTheme="minorHAnsi" w:hAnsiTheme="minorHAnsi"/>
          <w:b w:val="0"/>
          <w:sz w:val="22"/>
          <w:szCs w:val="22"/>
          <w:lang w:val="en-US"/>
        </w:rPr>
        <w:t>attached</w:t>
      </w:r>
      <w:r w:rsidRPr="00586D05">
        <w:rPr>
          <w:rFonts w:asciiTheme="minorHAnsi" w:hAnsiTheme="minorHAnsi"/>
          <w:b w:val="0"/>
          <w:sz w:val="22"/>
          <w:szCs w:val="22"/>
          <w:lang w:val="en-US"/>
        </w:rPr>
        <w:t xml:space="preserve"> with nails in the 1940s. Some trees have hardly grown over a period of 70 years.</w:t>
      </w:r>
      <w:r>
        <w:rPr>
          <w:rFonts w:asciiTheme="minorHAnsi" w:hAnsiTheme="minorHAnsi"/>
          <w:b w:val="0"/>
          <w:sz w:val="22"/>
          <w:szCs w:val="22"/>
          <w:lang w:val="en-US"/>
        </w:rPr>
        <w:t xml:space="preserve"> </w:t>
      </w:r>
      <w:r w:rsidR="00FC39F2" w:rsidRPr="00586D05">
        <w:rPr>
          <w:rFonts w:asciiTheme="minorHAnsi" w:hAnsiTheme="minorHAnsi" w:cs="Arial"/>
          <w:b w:val="0"/>
          <w:sz w:val="22"/>
          <w:szCs w:val="22"/>
          <w:lang w:val="en-US"/>
        </w:rPr>
        <w:t xml:space="preserve">© </w:t>
      </w:r>
      <w:r w:rsidR="00FC39F2">
        <w:rPr>
          <w:rFonts w:asciiTheme="minorHAnsi" w:hAnsiTheme="minorHAnsi" w:cs="Arial"/>
          <w:b w:val="0"/>
          <w:sz w:val="22"/>
          <w:szCs w:val="22"/>
        </w:rPr>
        <w:t xml:space="preserve">INERA </w:t>
      </w:r>
      <w:r w:rsidR="00FC39F2" w:rsidRPr="00A21922">
        <w:rPr>
          <w:rFonts w:asciiTheme="minorHAnsi" w:hAnsiTheme="minorHAnsi" w:cs="Arial"/>
          <w:b w:val="0"/>
          <w:sz w:val="22"/>
          <w:szCs w:val="22"/>
        </w:rPr>
        <w:t xml:space="preserve">Tom De Mil </w:t>
      </w:r>
      <w:r w:rsidR="00FC39F2">
        <w:rPr>
          <w:rFonts w:asciiTheme="minorHAnsi" w:hAnsiTheme="minorHAnsi" w:cs="Arial"/>
          <w:b w:val="0"/>
          <w:sz w:val="22"/>
          <w:szCs w:val="22"/>
        </w:rPr>
        <w:t>&amp; Bhély Angoboy Ilondea</w:t>
      </w:r>
    </w:p>
    <w:p w14:paraId="4E8884F2" w14:textId="77777777" w:rsidR="00FC39F2" w:rsidRDefault="00FC39F2" w:rsidP="00FC39F2">
      <w:pPr>
        <w:jc w:val="both"/>
        <w:rPr>
          <w:lang w:val="nl-NL"/>
        </w:rPr>
      </w:pPr>
    </w:p>
    <w:p w14:paraId="66612263" w14:textId="77777777" w:rsidR="00FC39F2" w:rsidRDefault="00FC39F2" w:rsidP="00FC39F2">
      <w:pPr>
        <w:jc w:val="both"/>
        <w:rPr>
          <w:lang w:val="nl-NL"/>
        </w:rPr>
      </w:pPr>
    </w:p>
    <w:p w14:paraId="37710E13" w14:textId="77777777" w:rsidR="00163F0B" w:rsidRDefault="00163F0B"/>
    <w:sectPr w:rsidR="00163F0B">
      <w:pgSz w:w="12240" w:h="15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B4E974" w15:done="0"/>
  <w15:commentEx w15:paraId="7E6CF55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iver Phillips">
    <w15:presenceInfo w15:providerId="None" w15:userId="Oliver Phillip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9F2"/>
    <w:rsid w:val="00021ACF"/>
    <w:rsid w:val="000E5375"/>
    <w:rsid w:val="001455D2"/>
    <w:rsid w:val="00163F0B"/>
    <w:rsid w:val="00164845"/>
    <w:rsid w:val="002064CF"/>
    <w:rsid w:val="00213718"/>
    <w:rsid w:val="002A7A3E"/>
    <w:rsid w:val="002C297E"/>
    <w:rsid w:val="00353CEA"/>
    <w:rsid w:val="00381A6E"/>
    <w:rsid w:val="003B5489"/>
    <w:rsid w:val="0044122D"/>
    <w:rsid w:val="004752B1"/>
    <w:rsid w:val="004B3F21"/>
    <w:rsid w:val="004E24C2"/>
    <w:rsid w:val="0056027D"/>
    <w:rsid w:val="00581ED6"/>
    <w:rsid w:val="00586D05"/>
    <w:rsid w:val="005B4D62"/>
    <w:rsid w:val="00636979"/>
    <w:rsid w:val="00713462"/>
    <w:rsid w:val="00762F85"/>
    <w:rsid w:val="007D212C"/>
    <w:rsid w:val="008428F5"/>
    <w:rsid w:val="00877E0C"/>
    <w:rsid w:val="008C70C1"/>
    <w:rsid w:val="00966D8F"/>
    <w:rsid w:val="009D1FEC"/>
    <w:rsid w:val="00A02C4A"/>
    <w:rsid w:val="00A45F15"/>
    <w:rsid w:val="00A7142C"/>
    <w:rsid w:val="00A92DD1"/>
    <w:rsid w:val="00AB040E"/>
    <w:rsid w:val="00B0685D"/>
    <w:rsid w:val="00B07BA3"/>
    <w:rsid w:val="00B54455"/>
    <w:rsid w:val="00D84EC4"/>
    <w:rsid w:val="00D870CF"/>
    <w:rsid w:val="00DC68B2"/>
    <w:rsid w:val="00F4520D"/>
    <w:rsid w:val="00F829EC"/>
    <w:rsid w:val="00FC3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13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9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C39F2"/>
    <w:rPr>
      <w:sz w:val="16"/>
      <w:szCs w:val="16"/>
    </w:rPr>
  </w:style>
  <w:style w:type="paragraph" w:styleId="CommentText">
    <w:name w:val="annotation text"/>
    <w:basedOn w:val="Normal"/>
    <w:link w:val="CommentTextChar"/>
    <w:uiPriority w:val="99"/>
    <w:semiHidden/>
    <w:unhideWhenUsed/>
    <w:rsid w:val="00FC39F2"/>
    <w:pPr>
      <w:spacing w:line="240" w:lineRule="auto"/>
    </w:pPr>
    <w:rPr>
      <w:sz w:val="20"/>
      <w:szCs w:val="20"/>
    </w:rPr>
  </w:style>
  <w:style w:type="character" w:customStyle="1" w:styleId="CommentTextChar">
    <w:name w:val="Comment Text Char"/>
    <w:basedOn w:val="DefaultParagraphFont"/>
    <w:link w:val="CommentText"/>
    <w:uiPriority w:val="99"/>
    <w:semiHidden/>
    <w:rsid w:val="00FC39F2"/>
    <w:rPr>
      <w:sz w:val="20"/>
      <w:szCs w:val="20"/>
    </w:rPr>
  </w:style>
  <w:style w:type="paragraph" w:styleId="Caption">
    <w:name w:val="caption"/>
    <w:basedOn w:val="Normal"/>
    <w:next w:val="Normal"/>
    <w:uiPriority w:val="35"/>
    <w:unhideWhenUsed/>
    <w:qFormat/>
    <w:rsid w:val="00FC39F2"/>
    <w:pPr>
      <w:spacing w:after="0" w:line="240" w:lineRule="auto"/>
    </w:pPr>
    <w:rPr>
      <w:rFonts w:ascii="Times New Roman" w:eastAsia="Times New Roman" w:hAnsi="Times New Roman" w:cs="Times New Roman"/>
      <w:b/>
      <w:bCs/>
      <w:sz w:val="20"/>
      <w:szCs w:val="20"/>
      <w:lang w:val="nl-NL" w:eastAsia="nl-NL"/>
    </w:rPr>
  </w:style>
  <w:style w:type="paragraph" w:styleId="BalloonText">
    <w:name w:val="Balloon Text"/>
    <w:basedOn w:val="Normal"/>
    <w:link w:val="BalloonTextChar"/>
    <w:uiPriority w:val="99"/>
    <w:semiHidden/>
    <w:unhideWhenUsed/>
    <w:rsid w:val="00FC3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9F2"/>
    <w:rPr>
      <w:rFonts w:ascii="Tahoma" w:hAnsi="Tahoma" w:cs="Tahoma"/>
      <w:sz w:val="16"/>
      <w:szCs w:val="16"/>
    </w:rPr>
  </w:style>
  <w:style w:type="character" w:styleId="Hyperlink">
    <w:name w:val="Hyperlink"/>
    <w:basedOn w:val="DefaultParagraphFont"/>
    <w:uiPriority w:val="99"/>
    <w:unhideWhenUsed/>
    <w:rsid w:val="00AB040E"/>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4752B1"/>
    <w:rPr>
      <w:b/>
      <w:bCs/>
    </w:rPr>
  </w:style>
  <w:style w:type="character" w:customStyle="1" w:styleId="CommentSubjectChar">
    <w:name w:val="Comment Subject Char"/>
    <w:basedOn w:val="CommentTextChar"/>
    <w:link w:val="CommentSubject"/>
    <w:uiPriority w:val="99"/>
    <w:semiHidden/>
    <w:rsid w:val="004752B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9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C39F2"/>
    <w:rPr>
      <w:sz w:val="16"/>
      <w:szCs w:val="16"/>
    </w:rPr>
  </w:style>
  <w:style w:type="paragraph" w:styleId="CommentText">
    <w:name w:val="annotation text"/>
    <w:basedOn w:val="Normal"/>
    <w:link w:val="CommentTextChar"/>
    <w:uiPriority w:val="99"/>
    <w:semiHidden/>
    <w:unhideWhenUsed/>
    <w:rsid w:val="00FC39F2"/>
    <w:pPr>
      <w:spacing w:line="240" w:lineRule="auto"/>
    </w:pPr>
    <w:rPr>
      <w:sz w:val="20"/>
      <w:szCs w:val="20"/>
    </w:rPr>
  </w:style>
  <w:style w:type="character" w:customStyle="1" w:styleId="CommentTextChar">
    <w:name w:val="Comment Text Char"/>
    <w:basedOn w:val="DefaultParagraphFont"/>
    <w:link w:val="CommentText"/>
    <w:uiPriority w:val="99"/>
    <w:semiHidden/>
    <w:rsid w:val="00FC39F2"/>
    <w:rPr>
      <w:sz w:val="20"/>
      <w:szCs w:val="20"/>
    </w:rPr>
  </w:style>
  <w:style w:type="paragraph" w:styleId="Caption">
    <w:name w:val="caption"/>
    <w:basedOn w:val="Normal"/>
    <w:next w:val="Normal"/>
    <w:uiPriority w:val="35"/>
    <w:unhideWhenUsed/>
    <w:qFormat/>
    <w:rsid w:val="00FC39F2"/>
    <w:pPr>
      <w:spacing w:after="0" w:line="240" w:lineRule="auto"/>
    </w:pPr>
    <w:rPr>
      <w:rFonts w:ascii="Times New Roman" w:eastAsia="Times New Roman" w:hAnsi="Times New Roman" w:cs="Times New Roman"/>
      <w:b/>
      <w:bCs/>
      <w:sz w:val="20"/>
      <w:szCs w:val="20"/>
      <w:lang w:val="nl-NL" w:eastAsia="nl-NL"/>
    </w:rPr>
  </w:style>
  <w:style w:type="paragraph" w:styleId="BalloonText">
    <w:name w:val="Balloon Text"/>
    <w:basedOn w:val="Normal"/>
    <w:link w:val="BalloonTextChar"/>
    <w:uiPriority w:val="99"/>
    <w:semiHidden/>
    <w:unhideWhenUsed/>
    <w:rsid w:val="00FC3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9F2"/>
    <w:rPr>
      <w:rFonts w:ascii="Tahoma" w:hAnsi="Tahoma" w:cs="Tahoma"/>
      <w:sz w:val="16"/>
      <w:szCs w:val="16"/>
    </w:rPr>
  </w:style>
  <w:style w:type="character" w:styleId="Hyperlink">
    <w:name w:val="Hyperlink"/>
    <w:basedOn w:val="DefaultParagraphFont"/>
    <w:uiPriority w:val="99"/>
    <w:unhideWhenUsed/>
    <w:rsid w:val="00AB040E"/>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4752B1"/>
    <w:rPr>
      <w:b/>
      <w:bCs/>
    </w:rPr>
  </w:style>
  <w:style w:type="character" w:customStyle="1" w:styleId="CommentSubjectChar">
    <w:name w:val="Comment Subject Char"/>
    <w:basedOn w:val="CommentTextChar"/>
    <w:link w:val="CommentSubject"/>
    <w:uiPriority w:val="99"/>
    <w:semiHidden/>
    <w:rsid w:val="004752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hely.angoboy@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ans.beeckman@africamuseum.be"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tom.de.mil@africamuseum.be" TargetMode="External"/><Relationship Id="rId11" Type="http://schemas.openxmlformats.org/officeDocument/2006/relationships/image" Target="media/image3.jpeg"/><Relationship Id="rId5" Type="http://schemas.openxmlformats.org/officeDocument/2006/relationships/hyperlink" Target="mailto:wannes.hubau@africamuseum.be,whubau@gmail.com" TargetMode="External"/><Relationship Id="rId15" Type="http://schemas.microsoft.com/office/2011/relationships/commentsExtended" Target="commentsExtended.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878</Words>
  <Characters>5006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MRAC - KMMA</Company>
  <LinksUpToDate>false</LinksUpToDate>
  <CharactersWithSpaces>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Eline Sciot</dc:creator>
  <cp:lastModifiedBy>Kempenaers José</cp:lastModifiedBy>
  <cp:revision>2</cp:revision>
  <dcterms:created xsi:type="dcterms:W3CDTF">2019-01-29T09:55:00Z</dcterms:created>
  <dcterms:modified xsi:type="dcterms:W3CDTF">2019-01-29T09:55:00Z</dcterms:modified>
</cp:coreProperties>
</file>